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14:paraId="763E4CAC" w14:textId="77777777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3010" w14:textId="77777777"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14:paraId="5DE2D377" w14:textId="77777777"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F00B10E" wp14:editId="3895579A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6D98" w14:textId="77777777"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115479">
              <w:rPr>
                <w:rFonts w:ascii="Arial" w:hAnsi="Arial" w:cs="Arial"/>
                <w:sz w:val="32"/>
              </w:rPr>
              <w:t>GKŚ/43</w:t>
            </w:r>
            <w:r>
              <w:rPr>
                <w:rFonts w:ascii="Arial" w:hAnsi="Arial" w:cs="Arial"/>
                <w:sz w:val="32"/>
              </w:rPr>
              <w:t>/</w:t>
            </w:r>
            <w:r w:rsidR="00115479">
              <w:rPr>
                <w:rFonts w:ascii="Arial" w:hAnsi="Arial" w:cs="Arial"/>
                <w:sz w:val="32"/>
              </w:rPr>
              <w:t>2019</w:t>
            </w:r>
          </w:p>
          <w:p w14:paraId="2094599B" w14:textId="7FC8BA8C"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20-10-1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38002E">
                  <w:rPr>
                    <w:rStyle w:val="Styl3"/>
                  </w:rPr>
                  <w:t>2020-10-16</w:t>
                </w:r>
              </w:sdtContent>
            </w:sdt>
          </w:p>
        </w:tc>
      </w:tr>
      <w:tr w:rsidR="006D707F" w:rsidRPr="00F70BD8" w14:paraId="1323944A" w14:textId="77777777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599F" w14:textId="77777777" w:rsidR="005028EE" w:rsidRPr="00FF7212" w:rsidRDefault="005028EE" w:rsidP="005028EE">
            <w:pPr>
              <w:tabs>
                <w:tab w:val="num" w:pos="0"/>
              </w:tabs>
              <w:rPr>
                <w:rFonts w:ascii="Arial" w:hAnsi="Arial"/>
                <w:b/>
                <w:color w:val="000000" w:themeColor="text1"/>
              </w:rPr>
            </w:pPr>
            <w:r w:rsidRPr="00FF7212">
              <w:rPr>
                <w:rFonts w:ascii="Arial" w:hAnsi="Arial"/>
                <w:b/>
                <w:color w:val="000000" w:themeColor="text1"/>
              </w:rPr>
              <w:t>Wydawanie pozwolenia na wprowadzanie gazów lub pyłów do powietrza</w:t>
            </w:r>
          </w:p>
          <w:p w14:paraId="414AFB68" w14:textId="77777777"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AC08" w14:textId="77777777" w:rsidR="006D707F" w:rsidRPr="00F70BD8" w:rsidRDefault="006D707F" w:rsidP="00EE7B7F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E7B7F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</w:tbl>
    <w:p w14:paraId="56FC8537" w14:textId="77777777" w:rsidR="006D707F" w:rsidRDefault="006D707F" w:rsidP="006D707F">
      <w:pPr>
        <w:ind w:left="6"/>
        <w:rPr>
          <w:rFonts w:ascii="Arial" w:hAnsi="Arial" w:cs="Arial"/>
          <w:szCs w:val="22"/>
        </w:rPr>
      </w:pPr>
    </w:p>
    <w:p w14:paraId="308F80DF" w14:textId="77777777"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14:paraId="0C4FC873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14:paraId="6BC9AAA8" w14:textId="77777777"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32A4E8CA" w14:textId="77777777" w:rsidR="005028EE" w:rsidRPr="00887471" w:rsidRDefault="005028EE" w:rsidP="005028E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87471">
        <w:rPr>
          <w:rFonts w:ascii="Arial" w:hAnsi="Arial" w:cs="Arial"/>
          <w:sz w:val="22"/>
          <w:szCs w:val="22"/>
          <w:lang w:val="pl-PL"/>
        </w:rPr>
        <w:t xml:space="preserve">Ustawa z dnia 27 kwietnia 2001r. - Prawo ochrony środowiska </w:t>
      </w:r>
    </w:p>
    <w:p w14:paraId="7B836DAA" w14:textId="77777777" w:rsidR="005028EE" w:rsidRPr="00887471" w:rsidRDefault="005028EE" w:rsidP="005028E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87471">
        <w:rPr>
          <w:rFonts w:ascii="Arial" w:hAnsi="Arial" w:cs="Arial"/>
          <w:sz w:val="22"/>
          <w:szCs w:val="22"/>
          <w:lang w:val="pl-PL"/>
        </w:rPr>
        <w:t xml:space="preserve">Ustawa z dnia 16 listopada 2006r. o opłacie skarbowej </w:t>
      </w:r>
    </w:p>
    <w:p w14:paraId="7C12FC41" w14:textId="77777777" w:rsidR="003D5C2C" w:rsidRPr="00770997" w:rsidRDefault="005028EE" w:rsidP="005028E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87471">
        <w:rPr>
          <w:rFonts w:ascii="Arial" w:hAnsi="Arial" w:cs="Arial"/>
          <w:sz w:val="22"/>
          <w:szCs w:val="22"/>
          <w:lang w:val="pl-PL"/>
        </w:rPr>
        <w:t>Ustawa z dnia 14 czerwca 1960r. - Kodeks postępowania administracyjnego</w:t>
      </w:r>
    </w:p>
    <w:p w14:paraId="7F644039" w14:textId="77777777"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400B93A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14:paraId="6ACEBCE9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1832247E" w14:textId="77777777" w:rsidR="005028EE" w:rsidRPr="001D2B45" w:rsidRDefault="005028EE" w:rsidP="005028EE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Wydział</w:t>
      </w:r>
    </w:p>
    <w:p w14:paraId="56AEB456" w14:textId="77777777" w:rsidR="005028EE" w:rsidRPr="00EB134E" w:rsidRDefault="005028EE" w:rsidP="005028EE">
      <w:pPr>
        <w:tabs>
          <w:tab w:val="num" w:pos="360"/>
        </w:tabs>
        <w:rPr>
          <w:rFonts w:ascii="Arial" w:hAnsi="Arial"/>
          <w:szCs w:val="22"/>
        </w:rPr>
      </w:pPr>
      <w:r w:rsidRPr="007A05BA">
        <w:rPr>
          <w:rFonts w:ascii="Arial" w:hAnsi="Arial" w:cs="Arial"/>
          <w:szCs w:val="22"/>
        </w:rPr>
        <w:t>Wydział</w:t>
      </w:r>
      <w:r w:rsidRPr="007A05BA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Gospodarki Komunalnej i Środowiska</w:t>
      </w:r>
    </w:p>
    <w:p w14:paraId="07493AC9" w14:textId="77777777" w:rsidR="005028EE" w:rsidRPr="006505E6" w:rsidRDefault="005028EE" w:rsidP="005028EE">
      <w:pPr>
        <w:rPr>
          <w:rFonts w:ascii="Arial" w:hAnsi="Arial" w:cs="Arial"/>
          <w:color w:val="FF0000"/>
        </w:rPr>
      </w:pPr>
    </w:p>
    <w:p w14:paraId="1F60E7F2" w14:textId="77777777" w:rsidR="005028EE" w:rsidRPr="001D2B45" w:rsidRDefault="005028EE" w:rsidP="005028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Referat</w:t>
      </w:r>
    </w:p>
    <w:p w14:paraId="4801BE8F" w14:textId="1996E3FF" w:rsidR="005028EE" w:rsidRPr="006505E6" w:rsidRDefault="0038002E" w:rsidP="005028EE">
      <w:pPr>
        <w:rPr>
          <w:rFonts w:ascii="Arial" w:hAnsi="Arial" w:cs="Arial"/>
          <w:color w:val="FF0000"/>
        </w:rPr>
      </w:pPr>
      <w:r w:rsidRPr="00BE22DF">
        <w:rPr>
          <w:rFonts w:ascii="Arial" w:hAnsi="Arial" w:cs="Arial"/>
          <w:color w:val="000000" w:themeColor="text1"/>
        </w:rPr>
        <w:t>S</w:t>
      </w:r>
      <w:r w:rsidRPr="0038002E">
        <w:rPr>
          <w:rFonts w:ascii="Arial" w:hAnsi="Arial" w:cs="Arial"/>
        </w:rPr>
        <w:t>tanowisko ds. Klimatu, Powietrza, Energii i Elektromobilności.</w:t>
      </w:r>
    </w:p>
    <w:p w14:paraId="05F85369" w14:textId="77777777" w:rsidR="005028EE" w:rsidRPr="001D2B45" w:rsidRDefault="005028EE" w:rsidP="005028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EB134E">
        <w:rPr>
          <w:rFonts w:ascii="Arial" w:hAnsi="Arial" w:cs="Arial"/>
          <w:i/>
          <w:lang w:val="pl-PL"/>
        </w:rPr>
        <w:t>Osoba odpowiedzialna za załatwienie sprawy</w:t>
      </w:r>
    </w:p>
    <w:p w14:paraId="22A4A65B" w14:textId="77777777" w:rsidR="005028EE" w:rsidRDefault="005028EE" w:rsidP="005028EE">
      <w:pPr>
        <w:tabs>
          <w:tab w:val="num" w:pos="0"/>
        </w:tabs>
        <w:rPr>
          <w:rFonts w:ascii="Arial" w:hAnsi="Arial"/>
          <w:color w:val="000000"/>
        </w:rPr>
      </w:pPr>
      <w:r w:rsidRPr="00EB134E">
        <w:rPr>
          <w:rFonts w:ascii="Arial" w:hAnsi="Arial"/>
          <w:color w:val="000000"/>
        </w:rPr>
        <w:t xml:space="preserve">Katarzyna </w:t>
      </w:r>
      <w:r>
        <w:rPr>
          <w:rFonts w:ascii="Arial" w:hAnsi="Arial"/>
          <w:color w:val="000000"/>
        </w:rPr>
        <w:t>Bruzda</w:t>
      </w:r>
      <w:r w:rsidRPr="00EB134E">
        <w:rPr>
          <w:rFonts w:ascii="Arial" w:hAnsi="Arial"/>
          <w:color w:val="000000"/>
        </w:rPr>
        <w:t xml:space="preserve">– </w:t>
      </w:r>
      <w:r>
        <w:rPr>
          <w:rFonts w:ascii="Arial" w:hAnsi="Arial"/>
          <w:color w:val="000000"/>
        </w:rPr>
        <w:t>główny specjalista</w:t>
      </w:r>
    </w:p>
    <w:p w14:paraId="218EC847" w14:textId="77777777" w:rsidR="005028EE" w:rsidRPr="006505E6" w:rsidRDefault="005028EE" w:rsidP="005028EE">
      <w:pPr>
        <w:tabs>
          <w:tab w:val="num" w:pos="0"/>
        </w:tabs>
        <w:rPr>
          <w:rFonts w:ascii="Arial" w:hAnsi="Arial" w:cs="Arial"/>
          <w:color w:val="FF0000"/>
        </w:rPr>
      </w:pPr>
    </w:p>
    <w:p w14:paraId="7DA60FC0" w14:textId="77777777" w:rsidR="005028EE" w:rsidRPr="001D2B45" w:rsidRDefault="005028EE" w:rsidP="005028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EB134E">
        <w:rPr>
          <w:rFonts w:ascii="Arial" w:hAnsi="Arial" w:cs="Arial"/>
          <w:i/>
          <w:lang w:val="pl-PL"/>
        </w:rPr>
        <w:t>Lokalizacja / Nr pokoju</w:t>
      </w:r>
    </w:p>
    <w:p w14:paraId="66B72F49" w14:textId="544F6C62" w:rsidR="005028EE" w:rsidRPr="00EB134E" w:rsidRDefault="005028EE" w:rsidP="005028EE">
      <w:pPr>
        <w:tabs>
          <w:tab w:val="num" w:pos="360"/>
        </w:tabs>
        <w:rPr>
          <w:rFonts w:ascii="Arial" w:hAnsi="Arial"/>
          <w:color w:val="000000"/>
        </w:rPr>
      </w:pPr>
      <w:r w:rsidRPr="00EB134E">
        <w:rPr>
          <w:rFonts w:ascii="Arial" w:hAnsi="Arial"/>
          <w:color w:val="000000"/>
        </w:rPr>
        <w:t>25-659 Kielce, ul. Strycharska 6, pokój nr 3</w:t>
      </w:r>
      <w:r w:rsidR="0038002E">
        <w:rPr>
          <w:rFonts w:ascii="Arial" w:hAnsi="Arial"/>
          <w:color w:val="000000"/>
        </w:rPr>
        <w:t>11</w:t>
      </w:r>
    </w:p>
    <w:p w14:paraId="1C9DEB26" w14:textId="77777777" w:rsidR="005028EE" w:rsidRPr="00887471" w:rsidRDefault="005028EE" w:rsidP="005028EE">
      <w:pPr>
        <w:pStyle w:val="Akapitzlist"/>
        <w:ind w:left="426"/>
        <w:jc w:val="both"/>
        <w:rPr>
          <w:rFonts w:ascii="Arial" w:hAnsi="Arial" w:cs="Arial"/>
          <w:color w:val="FF0000"/>
          <w:lang w:val="pl-PL"/>
        </w:rPr>
      </w:pPr>
    </w:p>
    <w:p w14:paraId="7152CC4C" w14:textId="77777777" w:rsidR="005028EE" w:rsidRPr="001D2B45" w:rsidRDefault="005028EE" w:rsidP="005028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EB134E">
        <w:rPr>
          <w:rFonts w:ascii="Arial" w:hAnsi="Arial" w:cs="Arial"/>
          <w:i/>
          <w:lang w:val="pl-PL"/>
        </w:rPr>
        <w:t>Telefon</w:t>
      </w:r>
      <w:r w:rsidRPr="00EB134E">
        <w:rPr>
          <w:rFonts w:ascii="Arial" w:hAnsi="Arial" w:cs="Arial"/>
          <w:lang w:val="pl-PL"/>
        </w:rPr>
        <w:t xml:space="preserve"> </w:t>
      </w:r>
    </w:p>
    <w:p w14:paraId="107461FE" w14:textId="7771C4D8" w:rsidR="005028EE" w:rsidRPr="00EB134E" w:rsidRDefault="005028EE" w:rsidP="005028EE">
      <w:pPr>
        <w:tabs>
          <w:tab w:val="num" w:pos="0"/>
        </w:tabs>
        <w:rPr>
          <w:rFonts w:ascii="Arial" w:hAnsi="Arial"/>
          <w:color w:val="000000"/>
          <w:lang w:val="de-DE"/>
        </w:rPr>
      </w:pPr>
      <w:r w:rsidRPr="00EB134E">
        <w:rPr>
          <w:rFonts w:ascii="Arial" w:hAnsi="Arial"/>
          <w:color w:val="000000"/>
          <w:lang w:val="de-DE"/>
        </w:rPr>
        <w:t>tel. (41) 367666</w:t>
      </w:r>
      <w:r w:rsidR="0038002E">
        <w:rPr>
          <w:rFonts w:ascii="Arial" w:hAnsi="Arial"/>
          <w:color w:val="000000"/>
          <w:lang w:val="de-DE"/>
        </w:rPr>
        <w:t>2</w:t>
      </w:r>
    </w:p>
    <w:p w14:paraId="5BE013C8" w14:textId="77777777" w:rsidR="005028EE" w:rsidRPr="006505E6" w:rsidRDefault="005028EE" w:rsidP="005028EE">
      <w:pPr>
        <w:rPr>
          <w:rFonts w:ascii="Arial" w:hAnsi="Arial" w:cs="Arial"/>
          <w:color w:val="FF0000"/>
        </w:rPr>
      </w:pPr>
    </w:p>
    <w:p w14:paraId="3E63B693" w14:textId="77777777" w:rsidR="005028EE" w:rsidRPr="001D2B45" w:rsidRDefault="005028EE" w:rsidP="005028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EB134E">
        <w:rPr>
          <w:rFonts w:ascii="Arial" w:hAnsi="Arial" w:cs="Arial"/>
          <w:i/>
          <w:lang w:val="pl-PL"/>
        </w:rPr>
        <w:t>E-mail</w:t>
      </w:r>
    </w:p>
    <w:p w14:paraId="125FF3DB" w14:textId="77777777" w:rsidR="005028EE" w:rsidRPr="00EB134E" w:rsidRDefault="005028EE" w:rsidP="005028EE">
      <w:pPr>
        <w:tabs>
          <w:tab w:val="num" w:pos="0"/>
        </w:tabs>
        <w:rPr>
          <w:rFonts w:ascii="Arial" w:hAnsi="Arial"/>
          <w:color w:val="000000"/>
          <w:lang w:val="de-DE"/>
        </w:rPr>
      </w:pPr>
      <w:r w:rsidRPr="00EB134E">
        <w:rPr>
          <w:rFonts w:ascii="Arial" w:hAnsi="Arial"/>
          <w:color w:val="000000"/>
          <w:lang w:val="de-DE"/>
        </w:rPr>
        <w:t>katarzyna.</w:t>
      </w:r>
      <w:r>
        <w:rPr>
          <w:rFonts w:ascii="Arial" w:hAnsi="Arial"/>
          <w:color w:val="000000"/>
          <w:lang w:val="de-DE"/>
        </w:rPr>
        <w:t>bruzda</w:t>
      </w:r>
      <w:r w:rsidRPr="00EB134E">
        <w:rPr>
          <w:rFonts w:ascii="Arial" w:hAnsi="Arial"/>
          <w:color w:val="000000"/>
          <w:lang w:val="de-DE"/>
        </w:rPr>
        <w:t>@um.kielce.pl</w:t>
      </w:r>
    </w:p>
    <w:p w14:paraId="061AD2DB" w14:textId="77777777" w:rsidR="005028EE" w:rsidRPr="00EB134E" w:rsidRDefault="005028EE" w:rsidP="005028EE">
      <w:pPr>
        <w:rPr>
          <w:rFonts w:ascii="Arial" w:hAnsi="Arial" w:cs="Arial"/>
          <w:color w:val="FF0000"/>
          <w:lang w:val="de-DE"/>
        </w:rPr>
      </w:pPr>
    </w:p>
    <w:p w14:paraId="4E17DB2C" w14:textId="77777777" w:rsidR="005028EE" w:rsidRPr="001D2B45" w:rsidRDefault="005028EE" w:rsidP="005028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EB134E">
        <w:rPr>
          <w:rFonts w:ascii="Arial" w:hAnsi="Arial" w:cs="Arial"/>
          <w:i/>
          <w:lang w:val="pl-PL"/>
        </w:rPr>
        <w:t>Godziny przyjęć</w:t>
      </w:r>
      <w:r w:rsidRPr="00EB134E">
        <w:rPr>
          <w:rFonts w:ascii="Arial" w:hAnsi="Arial" w:cs="Arial"/>
          <w:lang w:val="pl-PL"/>
        </w:rPr>
        <w:t xml:space="preserve"> </w:t>
      </w:r>
    </w:p>
    <w:p w14:paraId="044008FF" w14:textId="77777777" w:rsidR="005028EE" w:rsidRPr="00CB70FF" w:rsidRDefault="005028EE" w:rsidP="005028EE">
      <w:pPr>
        <w:rPr>
          <w:rFonts w:ascii="Arial" w:hAnsi="Arial" w:cs="Arial"/>
          <w:szCs w:val="22"/>
        </w:rPr>
      </w:pPr>
      <w:r w:rsidRPr="00CB70FF">
        <w:rPr>
          <w:rFonts w:ascii="Arial" w:hAnsi="Arial" w:cs="Arial"/>
          <w:szCs w:val="22"/>
        </w:rPr>
        <w:t>7:00 – 15:30 od poniedziałku do piątku</w:t>
      </w:r>
    </w:p>
    <w:p w14:paraId="27A5C23B" w14:textId="77777777" w:rsidR="005028EE" w:rsidRPr="00EB134E" w:rsidRDefault="005028EE" w:rsidP="005028EE">
      <w:pPr>
        <w:rPr>
          <w:rFonts w:ascii="Arial" w:hAnsi="Arial" w:cs="Arial"/>
        </w:rPr>
      </w:pPr>
    </w:p>
    <w:p w14:paraId="1D190FA0" w14:textId="77777777"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65793DD2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7745932D" w14:textId="77777777"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14:paraId="432C2926" w14:textId="77777777"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14:paraId="10335DC4" w14:textId="77777777" w:rsidR="005028EE" w:rsidRPr="00EB134E" w:rsidRDefault="005028EE" w:rsidP="005028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EB134E">
        <w:rPr>
          <w:rFonts w:ascii="Arial" w:hAnsi="Arial"/>
          <w:color w:val="000000"/>
          <w:sz w:val="22"/>
          <w:szCs w:val="22"/>
          <w:lang w:val="pl-PL"/>
        </w:rPr>
        <w:t>wniosek zawierający informacje określone w art. 184 i 221 ustawy z dnia 27 kwietnia 200</w:t>
      </w:r>
      <w:r>
        <w:rPr>
          <w:rFonts w:ascii="Arial" w:hAnsi="Arial"/>
          <w:color w:val="000000"/>
          <w:sz w:val="22"/>
          <w:szCs w:val="22"/>
          <w:lang w:val="pl-PL"/>
        </w:rPr>
        <w:t>1 r. - Prawo ochrony środowiska,</w:t>
      </w:r>
    </w:p>
    <w:p w14:paraId="1DA0DC35" w14:textId="77777777" w:rsidR="005028EE" w:rsidRPr="00C623C6" w:rsidRDefault="005028EE" w:rsidP="005028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D52D5">
        <w:rPr>
          <w:rFonts w:ascii="Arial" w:hAnsi="Arial" w:cs="Arial"/>
          <w:color w:val="000000"/>
          <w:sz w:val="22"/>
          <w:szCs w:val="22"/>
          <w:lang w:val="pl-PL"/>
        </w:rPr>
        <w:t xml:space="preserve">dokument potwierdzający, że wnioskodawca jest uprawniony do występowania </w:t>
      </w:r>
      <w:r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2D52D5">
        <w:rPr>
          <w:rFonts w:ascii="Arial" w:hAnsi="Arial" w:cs="Arial"/>
          <w:color w:val="000000"/>
          <w:sz w:val="22"/>
          <w:szCs w:val="22"/>
          <w:lang w:val="pl-PL"/>
        </w:rPr>
        <w:t>w obrocie prawnym, jeżeli prowadzący instalację nie jest osobą fizyczną,</w:t>
      </w:r>
    </w:p>
    <w:p w14:paraId="3F2C92FA" w14:textId="77777777" w:rsidR="005028EE" w:rsidRDefault="005028EE" w:rsidP="00641DB8">
      <w:pPr>
        <w:pStyle w:val="Akapitzlist"/>
        <w:ind w:left="426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C4C51">
        <w:rPr>
          <w:rFonts w:ascii="Arial" w:hAnsi="Arial"/>
          <w:color w:val="000000"/>
          <w:sz w:val="22"/>
          <w:szCs w:val="22"/>
          <w:lang w:val="pl-PL"/>
        </w:rPr>
        <w:t>streszczenie wniosku sporządzone w języku niespecjalistycznym</w:t>
      </w:r>
      <w:r>
        <w:rPr>
          <w:rFonts w:ascii="Arial" w:hAnsi="Arial"/>
          <w:color w:val="000000"/>
          <w:sz w:val="22"/>
          <w:szCs w:val="22"/>
          <w:lang w:val="pl-PL"/>
        </w:rPr>
        <w:t>,</w:t>
      </w:r>
    </w:p>
    <w:p w14:paraId="2C0F63BA" w14:textId="77777777" w:rsidR="00641DB8" w:rsidRPr="00B72878" w:rsidRDefault="00641DB8" w:rsidP="00641DB8">
      <w:pPr>
        <w:pStyle w:val="Akapitzlist"/>
        <w:numPr>
          <w:ilvl w:val="0"/>
          <w:numId w:val="2"/>
        </w:numPr>
        <w:rPr>
          <w:rFonts w:ascii="Arial" w:hAnsi="Arial" w:cs="Arial"/>
          <w:i/>
          <w:iCs/>
          <w:sz w:val="18"/>
          <w:szCs w:val="18"/>
        </w:rPr>
      </w:pPr>
      <w:r w:rsidRPr="00B72878">
        <w:rPr>
          <w:rFonts w:ascii="Arial" w:hAnsi="Arial" w:cs="Arial"/>
          <w:sz w:val="22"/>
          <w:szCs w:val="22"/>
        </w:rPr>
        <w:t>zaświadczenie o niekaralności prowadzącego instalację za przestępstwa przeciwko środowisku</w:t>
      </w:r>
      <w:r w:rsidR="00BB6186" w:rsidRPr="00B72878">
        <w:rPr>
          <w:rFonts w:ascii="Arial" w:hAnsi="Arial" w:cs="Arial"/>
          <w:sz w:val="22"/>
          <w:szCs w:val="22"/>
        </w:rPr>
        <w:t>;</w:t>
      </w:r>
      <w:r w:rsidRPr="00B72878">
        <w:rPr>
          <w:rFonts w:ascii="Arial" w:hAnsi="Arial" w:cs="Arial"/>
          <w:sz w:val="22"/>
          <w:szCs w:val="22"/>
        </w:rPr>
        <w:t xml:space="preserve"> </w:t>
      </w:r>
      <w:r w:rsidRPr="00B72878">
        <w:rPr>
          <w:rFonts w:ascii="Arial" w:hAnsi="Arial" w:cs="Arial"/>
          <w:i/>
          <w:iCs/>
          <w:sz w:val="18"/>
          <w:szCs w:val="18"/>
        </w:rPr>
        <w:t xml:space="preserve">(zgodnie </w:t>
      </w:r>
      <w:r w:rsidRPr="00B72878">
        <w:rPr>
          <w:rFonts w:ascii="Arial" w:hAnsi="Arial" w:cs="Arial"/>
          <w:sz w:val="18"/>
          <w:szCs w:val="18"/>
        </w:rPr>
        <w:t xml:space="preserve">z </w:t>
      </w:r>
      <w:hyperlink r:id="rId8" w:anchor="/document/16901353?unitId=art(184)ust(4)pkt(7)&amp;cm=DOCUMENT" w:history="1">
        <w:r w:rsidRPr="00B72878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184 ust. 4 pkt 7</w:t>
        </w:r>
      </w:hyperlink>
      <w:r w:rsidRPr="00B72878">
        <w:rPr>
          <w:rFonts w:ascii="Arial" w:hAnsi="Arial" w:cs="Arial"/>
          <w:i/>
          <w:iCs/>
          <w:sz w:val="18"/>
          <w:szCs w:val="18"/>
        </w:rPr>
        <w:t xml:space="preserve"> ustawy z dnia 27 kwietnia 2001 r. Prawo ochrony środowiska)</w:t>
      </w:r>
      <w:r w:rsidR="00BB6186" w:rsidRPr="00B72878">
        <w:rPr>
          <w:rFonts w:ascii="Arial" w:hAnsi="Arial" w:cs="Arial"/>
          <w:i/>
          <w:iCs/>
          <w:sz w:val="18"/>
          <w:szCs w:val="18"/>
        </w:rPr>
        <w:t>,</w:t>
      </w:r>
      <w:r w:rsidRPr="00B72878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571A76A" w14:textId="77777777" w:rsidR="005028EE" w:rsidRPr="00EB134E" w:rsidRDefault="005028EE" w:rsidP="005028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C623C6">
        <w:rPr>
          <w:rFonts w:ascii="Arial" w:hAnsi="Arial" w:cs="Arial"/>
          <w:color w:val="000000"/>
          <w:sz w:val="22"/>
          <w:szCs w:val="22"/>
          <w:lang w:val="pl-PL"/>
        </w:rPr>
        <w:t>oryginał lub urzędowo poświadczony odpis pełnomocnictwa dla osoby fizycznej posiadającej zdolność do czynności prawnych, upoważnionej do działania w imieniu podmiotu planującego podjęcie realizacji przedsięwzięcia</w:t>
      </w:r>
      <w:r w:rsidRPr="00EB134E">
        <w:rPr>
          <w:rFonts w:ascii="Arial" w:hAnsi="Arial" w:cs="Arial"/>
          <w:color w:val="000000"/>
          <w:sz w:val="22"/>
          <w:szCs w:val="22"/>
          <w:lang w:val="pl-PL"/>
        </w:rPr>
        <w:t xml:space="preserve"> – w przypadku</w:t>
      </w:r>
      <w:r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EB134E">
        <w:rPr>
          <w:rFonts w:ascii="Arial" w:hAnsi="Arial" w:cs="Arial"/>
          <w:color w:val="000000"/>
          <w:sz w:val="22"/>
          <w:szCs w:val="22"/>
          <w:lang w:val="pl-PL"/>
        </w:rPr>
        <w:t xml:space="preserve"> gdy ustanowiono pełnomocnika</w:t>
      </w:r>
      <w:r w:rsidRPr="00A6451E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14:paraId="54308D56" w14:textId="77777777" w:rsidR="005028EE" w:rsidRPr="00EB134E" w:rsidRDefault="005028EE" w:rsidP="005028EE">
      <w:pPr>
        <w:autoSpaceDE w:val="0"/>
        <w:autoSpaceDN w:val="0"/>
        <w:adjustRightInd w:val="0"/>
        <w:ind w:left="426"/>
        <w:rPr>
          <w:rFonts w:ascii="Arial" w:hAnsi="Arial"/>
          <w:color w:val="000000"/>
          <w:szCs w:val="22"/>
        </w:rPr>
      </w:pPr>
      <w:r w:rsidRPr="00EB134E">
        <w:rPr>
          <w:rFonts w:ascii="Arial" w:hAnsi="Arial" w:cs="Arial"/>
          <w:i/>
          <w:color w:val="000000"/>
          <w:sz w:val="18"/>
          <w:szCs w:val="18"/>
        </w:rPr>
        <w:t xml:space="preserve">(pełnomocnictwo winno spełniać wymogi określone w art. 33 ustawy - Kodeks postępowania administracyjnego; adwokat, radca prawny, rzecznik patentowy, a także doradca podatkowy mogą sami </w:t>
      </w:r>
      <w:r w:rsidRPr="00EB134E">
        <w:rPr>
          <w:rFonts w:ascii="Arial" w:hAnsi="Arial" w:cs="Arial"/>
          <w:i/>
          <w:color w:val="000000"/>
          <w:sz w:val="18"/>
          <w:szCs w:val="18"/>
        </w:rPr>
        <w:lastRenderedPageBreak/>
        <w:t>uwierzytelnić odpis udzielonego im pełnomocnictwa oraz odpisy innych dokumentów wykazujących ich umocowanie);</w:t>
      </w:r>
    </w:p>
    <w:p w14:paraId="65AAF16F" w14:textId="77777777" w:rsidR="005028EE" w:rsidRPr="00EB134E" w:rsidRDefault="005028EE" w:rsidP="005028EE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EB134E">
        <w:rPr>
          <w:rFonts w:ascii="Arial" w:hAnsi="Arial" w:cs="Arial"/>
          <w:color w:val="000000"/>
          <w:sz w:val="22"/>
          <w:szCs w:val="22"/>
          <w:lang w:val="pl-PL"/>
        </w:rPr>
        <w:t>dowód zapłaty należnej opłaty skarbowej [zgodnie z ustawą z dnia 16 listopada 2006 r. o opłacie skarbowej</w:t>
      </w:r>
      <w:r>
        <w:rPr>
          <w:rFonts w:ascii="Arial" w:hAnsi="Arial" w:cs="Arial"/>
          <w:color w:val="000000"/>
          <w:sz w:val="22"/>
          <w:szCs w:val="22"/>
          <w:lang w:val="pl-PL"/>
        </w:rPr>
        <w:t>]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– szczegóły w pkt. 5</w:t>
      </w:r>
      <w:r w:rsidRPr="00EB134E">
        <w:rPr>
          <w:rFonts w:ascii="Arial" w:hAnsi="Arial"/>
          <w:color w:val="000000"/>
          <w:sz w:val="22"/>
          <w:szCs w:val="22"/>
          <w:lang w:val="pl-PL"/>
        </w:rPr>
        <w:t xml:space="preserve"> niniejszej Karty </w:t>
      </w:r>
      <w:r w:rsidR="00E953B7">
        <w:rPr>
          <w:rFonts w:ascii="Arial" w:hAnsi="Arial"/>
          <w:color w:val="000000"/>
          <w:sz w:val="22"/>
          <w:szCs w:val="22"/>
          <w:lang w:val="pl-PL"/>
        </w:rPr>
        <w:t xml:space="preserve">Usług </w:t>
      </w:r>
      <w:r w:rsidRPr="00EB134E">
        <w:rPr>
          <w:rFonts w:ascii="Arial" w:hAnsi="Arial"/>
          <w:color w:val="000000"/>
          <w:sz w:val="22"/>
          <w:szCs w:val="22"/>
          <w:lang w:val="pl-PL"/>
        </w:rPr>
        <w:t>i oświadczenie o kategorii prowadzonej działalności gospodarczej.</w:t>
      </w:r>
    </w:p>
    <w:p w14:paraId="69FD1D51" w14:textId="77777777"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E5A9F24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65980570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4157FF8" w14:textId="77777777" w:rsidR="005028EE" w:rsidRPr="00EB134E" w:rsidRDefault="005028EE" w:rsidP="005028EE">
      <w:pPr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Cs w:val="22"/>
        </w:rPr>
      </w:pPr>
      <w:r w:rsidRPr="00EB134E">
        <w:rPr>
          <w:rFonts w:ascii="Arial" w:hAnsi="Arial" w:cs="Arial"/>
          <w:b/>
          <w:color w:val="000000"/>
          <w:szCs w:val="22"/>
        </w:rPr>
        <w:t>za wydanie pozwolenia – w zależności od prowadzonej działalności gospodarczej</w:t>
      </w:r>
      <w:r w:rsidRPr="00EB134E">
        <w:rPr>
          <w:rFonts w:ascii="Arial" w:hAnsi="Arial" w:cs="Arial"/>
          <w:color w:val="000000"/>
          <w:szCs w:val="22"/>
        </w:rPr>
        <w:t xml:space="preserve"> (Część III, ust. 40 załącznika do ustawy </w:t>
      </w:r>
      <w:r w:rsidRPr="00EB134E">
        <w:rPr>
          <w:rFonts w:ascii="Arial" w:hAnsi="Arial" w:cs="Arial"/>
          <w:i/>
          <w:color w:val="000000"/>
          <w:szCs w:val="22"/>
        </w:rPr>
        <w:t>o opłacie skarbowej</w:t>
      </w:r>
      <w:r w:rsidRPr="00EB134E">
        <w:rPr>
          <w:rFonts w:ascii="Arial" w:hAnsi="Arial" w:cs="Arial"/>
          <w:color w:val="000000"/>
          <w:szCs w:val="22"/>
        </w:rPr>
        <w:t>):</w:t>
      </w:r>
    </w:p>
    <w:p w14:paraId="17DAFE40" w14:textId="77777777" w:rsidR="005028EE" w:rsidRPr="00EB134E" w:rsidRDefault="005028EE" w:rsidP="005028EE">
      <w:pPr>
        <w:numPr>
          <w:ilvl w:val="2"/>
          <w:numId w:val="11"/>
        </w:numPr>
        <w:tabs>
          <w:tab w:val="clear" w:pos="2160"/>
        </w:tabs>
        <w:ind w:left="709" w:hanging="284"/>
        <w:rPr>
          <w:rFonts w:ascii="Arial" w:hAnsi="Arial" w:cs="Arial"/>
          <w:color w:val="000000"/>
          <w:szCs w:val="22"/>
        </w:rPr>
      </w:pPr>
      <w:r w:rsidRPr="00EB134E">
        <w:rPr>
          <w:rFonts w:ascii="Arial" w:hAnsi="Arial" w:cs="Arial"/>
          <w:b/>
          <w:color w:val="000000"/>
          <w:szCs w:val="22"/>
        </w:rPr>
        <w:t>2011 zł</w:t>
      </w:r>
      <w:r w:rsidRPr="00EB134E">
        <w:rPr>
          <w:rFonts w:ascii="Arial" w:hAnsi="Arial" w:cs="Arial"/>
          <w:color w:val="000000"/>
          <w:szCs w:val="22"/>
        </w:rPr>
        <w:t xml:space="preserve"> – w związku z prowadzoną działalnością gospodarczą z zastrzeżeniem pkt 2,</w:t>
      </w:r>
    </w:p>
    <w:p w14:paraId="475896B8" w14:textId="77777777" w:rsidR="005028EE" w:rsidRPr="00EB134E" w:rsidRDefault="005028EE" w:rsidP="005028EE">
      <w:pPr>
        <w:numPr>
          <w:ilvl w:val="2"/>
          <w:numId w:val="11"/>
        </w:numPr>
        <w:tabs>
          <w:tab w:val="clear" w:pos="2160"/>
        </w:tabs>
        <w:ind w:left="709" w:hanging="284"/>
        <w:rPr>
          <w:rFonts w:ascii="Arial" w:hAnsi="Arial" w:cs="Arial"/>
          <w:color w:val="000000"/>
          <w:szCs w:val="22"/>
        </w:rPr>
      </w:pPr>
      <w:r w:rsidRPr="00EB134E">
        <w:rPr>
          <w:rFonts w:ascii="Arial" w:hAnsi="Arial" w:cs="Arial"/>
          <w:b/>
          <w:color w:val="000000"/>
          <w:szCs w:val="22"/>
        </w:rPr>
        <w:t>506 zł</w:t>
      </w:r>
      <w:r w:rsidRPr="00EB134E">
        <w:rPr>
          <w:rFonts w:ascii="Arial" w:hAnsi="Arial" w:cs="Arial"/>
          <w:color w:val="000000"/>
          <w:szCs w:val="22"/>
        </w:rPr>
        <w:t xml:space="preserve"> – w związku z działalnością gospodarczą prowadzoną przez podmioty prowadzące działalność wytwórczą w rolnictwie, mikroprzedsiębiorców oraz małych i średnich przedsiębiorców,</w:t>
      </w:r>
    </w:p>
    <w:p w14:paraId="2C9AF6E6" w14:textId="77777777" w:rsidR="005028EE" w:rsidRPr="00864182" w:rsidRDefault="005028EE" w:rsidP="005028EE">
      <w:pPr>
        <w:numPr>
          <w:ilvl w:val="2"/>
          <w:numId w:val="11"/>
        </w:numPr>
        <w:tabs>
          <w:tab w:val="clear" w:pos="2160"/>
        </w:tabs>
        <w:ind w:left="709" w:hanging="284"/>
        <w:rPr>
          <w:rFonts w:ascii="Arial" w:hAnsi="Arial" w:cs="Arial"/>
          <w:color w:val="000000"/>
          <w:szCs w:val="22"/>
        </w:rPr>
      </w:pPr>
      <w:r w:rsidRPr="00864182">
        <w:rPr>
          <w:rFonts w:ascii="Arial" w:hAnsi="Arial" w:cs="Arial"/>
          <w:b/>
          <w:color w:val="000000"/>
          <w:szCs w:val="22"/>
        </w:rPr>
        <w:t xml:space="preserve">506 zł </w:t>
      </w:r>
      <w:r w:rsidRPr="00864182">
        <w:rPr>
          <w:rFonts w:ascii="Arial" w:hAnsi="Arial" w:cs="Arial"/>
          <w:color w:val="000000"/>
          <w:szCs w:val="22"/>
        </w:rPr>
        <w:t>– pozostałe</w:t>
      </w:r>
      <w:r w:rsidRPr="00E75A46">
        <w:rPr>
          <w:rFonts w:ascii="Arial" w:hAnsi="Arial" w:cs="Arial"/>
          <w:color w:val="000000"/>
          <w:szCs w:val="22"/>
        </w:rPr>
        <w:t>.</w:t>
      </w:r>
    </w:p>
    <w:p w14:paraId="4FFE982A" w14:textId="77777777" w:rsidR="005028EE" w:rsidRPr="00EB134E" w:rsidRDefault="005028EE" w:rsidP="005028EE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Cs w:val="22"/>
        </w:rPr>
      </w:pPr>
      <w:r w:rsidRPr="00EB134E">
        <w:rPr>
          <w:rFonts w:ascii="Arial" w:hAnsi="Arial" w:cs="Arial"/>
          <w:b/>
          <w:color w:val="000000"/>
          <w:szCs w:val="22"/>
        </w:rPr>
        <w:t xml:space="preserve">Do wniosku należy </w:t>
      </w:r>
      <w:r w:rsidRPr="0004736E">
        <w:rPr>
          <w:rFonts w:ascii="Arial" w:hAnsi="Arial" w:cs="Arial"/>
          <w:b/>
          <w:color w:val="000000"/>
          <w:szCs w:val="22"/>
          <w:u w:val="single"/>
        </w:rPr>
        <w:t>przedłożyć również oświadczenie o kategorii prowadzonej działalności gospodarczej</w:t>
      </w:r>
      <w:r w:rsidRPr="00EB134E">
        <w:rPr>
          <w:rFonts w:ascii="Arial" w:hAnsi="Arial" w:cs="Arial"/>
          <w:b/>
          <w:color w:val="000000"/>
          <w:szCs w:val="22"/>
        </w:rPr>
        <w:t xml:space="preserve"> </w:t>
      </w:r>
      <w:r w:rsidRPr="00EB134E">
        <w:rPr>
          <w:rFonts w:ascii="Arial" w:hAnsi="Arial" w:cs="Arial"/>
          <w:color w:val="000000"/>
          <w:szCs w:val="22"/>
        </w:rPr>
        <w:t>(wzór oświadczenia w załączniku nr 1 do Karty Mieszkańca).</w:t>
      </w:r>
    </w:p>
    <w:p w14:paraId="75206F74" w14:textId="77777777" w:rsidR="005028EE" w:rsidRPr="00EB134E" w:rsidRDefault="005028EE" w:rsidP="005028EE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Cs w:val="22"/>
          <w:highlight w:val="yellow"/>
        </w:rPr>
      </w:pPr>
      <w:r w:rsidRPr="00EB134E">
        <w:rPr>
          <w:rFonts w:ascii="Arial" w:hAnsi="Arial" w:cs="Arial"/>
          <w:color w:val="000000"/>
          <w:szCs w:val="22"/>
        </w:rPr>
        <w:t xml:space="preserve">Opłata skarbowa od wydania pozwolenia na wprowadzanie gazów i pyłów do powietrza, wydanego w wyniku przeprowadzenia </w:t>
      </w:r>
      <w:r w:rsidRPr="00EB134E">
        <w:rPr>
          <w:rFonts w:ascii="Arial" w:hAnsi="Arial" w:cs="Arial"/>
          <w:b/>
          <w:color w:val="000000"/>
          <w:szCs w:val="22"/>
        </w:rPr>
        <w:t>postępowania kompensacyjnego</w:t>
      </w:r>
      <w:r w:rsidRPr="00EB134E">
        <w:rPr>
          <w:rFonts w:ascii="Arial" w:hAnsi="Arial" w:cs="Arial"/>
          <w:color w:val="000000"/>
          <w:szCs w:val="22"/>
        </w:rPr>
        <w:t xml:space="preserve"> wynosi </w:t>
      </w:r>
      <w:r w:rsidRPr="00EB134E">
        <w:rPr>
          <w:rFonts w:ascii="Arial" w:hAnsi="Arial" w:cs="Arial"/>
          <w:b/>
          <w:color w:val="000000"/>
          <w:szCs w:val="22"/>
        </w:rPr>
        <w:t>150% stawki</w:t>
      </w:r>
      <w:r w:rsidRPr="00EB134E">
        <w:rPr>
          <w:rFonts w:ascii="Arial" w:hAnsi="Arial" w:cs="Arial"/>
          <w:color w:val="000000"/>
          <w:szCs w:val="22"/>
        </w:rPr>
        <w:t xml:space="preserve"> określonej odpowiednio w pkt 1, 2 albo 3.</w:t>
      </w:r>
    </w:p>
    <w:p w14:paraId="78609A11" w14:textId="77777777" w:rsidR="005028EE" w:rsidRPr="00EB134E" w:rsidRDefault="005028EE" w:rsidP="005028EE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color w:val="000000"/>
          <w:highlight w:val="yellow"/>
        </w:rPr>
      </w:pPr>
    </w:p>
    <w:p w14:paraId="2D0371CB" w14:textId="77777777" w:rsidR="005028EE" w:rsidRPr="00EB134E" w:rsidRDefault="005028EE" w:rsidP="005028EE">
      <w:pPr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</w:rPr>
      </w:pPr>
      <w:r w:rsidRPr="00EB134E">
        <w:rPr>
          <w:rFonts w:ascii="Arial" w:hAnsi="Arial" w:cs="Arial"/>
          <w:b/>
          <w:color w:val="000000"/>
          <w:szCs w:val="22"/>
        </w:rPr>
        <w:t>od złożenia dokumentu stwierdzającego udzielenie pełnomocnictwa lub prokury albo jego odpisu, wypisu lub kopii</w:t>
      </w:r>
      <w:r w:rsidRPr="00EB134E">
        <w:rPr>
          <w:rFonts w:ascii="Arial" w:hAnsi="Arial" w:cs="Arial"/>
          <w:color w:val="000000"/>
          <w:szCs w:val="22"/>
        </w:rPr>
        <w:t xml:space="preserve"> – od każdego stosunku pełnomocnictwa (prokury) – </w:t>
      </w:r>
      <w:r w:rsidRPr="00EB134E">
        <w:rPr>
          <w:rFonts w:ascii="Arial" w:hAnsi="Arial" w:cs="Arial"/>
          <w:b/>
          <w:color w:val="000000"/>
          <w:szCs w:val="22"/>
        </w:rPr>
        <w:t>17 zł</w:t>
      </w:r>
      <w:r w:rsidRPr="00EB134E">
        <w:rPr>
          <w:rFonts w:ascii="Arial" w:hAnsi="Arial" w:cs="Arial"/>
          <w:color w:val="000000"/>
          <w:szCs w:val="22"/>
        </w:rPr>
        <w:t xml:space="preserve"> (Część IV załącznika do ustawy </w:t>
      </w:r>
      <w:r w:rsidRPr="00EB134E">
        <w:rPr>
          <w:rFonts w:ascii="Arial" w:hAnsi="Arial" w:cs="Arial"/>
          <w:i/>
          <w:color w:val="000000"/>
          <w:szCs w:val="22"/>
        </w:rPr>
        <w:t>o opłacie skarbowej</w:t>
      </w:r>
      <w:r w:rsidRPr="00EB134E">
        <w:rPr>
          <w:rFonts w:ascii="Arial" w:hAnsi="Arial" w:cs="Arial"/>
          <w:color w:val="000000"/>
          <w:szCs w:val="22"/>
        </w:rPr>
        <w:t xml:space="preserve">). </w:t>
      </w:r>
    </w:p>
    <w:p w14:paraId="783136B5" w14:textId="77777777" w:rsidR="005028EE" w:rsidRPr="00EB134E" w:rsidRDefault="005028EE" w:rsidP="005028EE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</w:rPr>
      </w:pPr>
      <w:r w:rsidRPr="00EB134E">
        <w:rPr>
          <w:rFonts w:ascii="Arial" w:hAnsi="Arial" w:cs="Arial"/>
          <w:color w:val="000000"/>
          <w:sz w:val="18"/>
          <w:szCs w:val="18"/>
        </w:rPr>
        <w:t>Zwolnione od opłaty skarbowej są m.in.:</w:t>
      </w:r>
    </w:p>
    <w:p w14:paraId="130CC647" w14:textId="77777777" w:rsidR="005028EE" w:rsidRPr="00EB134E" w:rsidRDefault="005028EE" w:rsidP="005028EE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ind w:left="709" w:hanging="284"/>
        <w:rPr>
          <w:rFonts w:ascii="Arial" w:hAnsi="Arial" w:cs="Arial"/>
          <w:color w:val="000000"/>
          <w:sz w:val="18"/>
          <w:szCs w:val="18"/>
        </w:rPr>
      </w:pPr>
      <w:r w:rsidRPr="00EB134E">
        <w:rPr>
          <w:rFonts w:ascii="Arial" w:hAnsi="Arial" w:cs="Arial"/>
          <w:color w:val="000000"/>
          <w:sz w:val="18"/>
          <w:szCs w:val="18"/>
        </w:rPr>
        <w:t>pełnomocnictwa poświadczone notarialne lub przez uprawniony organ, upoważniające do odbioru dokumentów,</w:t>
      </w:r>
    </w:p>
    <w:p w14:paraId="6C1F4378" w14:textId="77777777" w:rsidR="005028EE" w:rsidRPr="00EB134E" w:rsidRDefault="005028EE" w:rsidP="005028EE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ind w:left="709" w:hanging="284"/>
        <w:rPr>
          <w:rFonts w:ascii="Arial" w:hAnsi="Arial" w:cs="Arial"/>
          <w:color w:val="000000"/>
          <w:sz w:val="18"/>
          <w:szCs w:val="18"/>
        </w:rPr>
      </w:pPr>
      <w:r w:rsidRPr="00EB134E">
        <w:rPr>
          <w:rFonts w:ascii="Arial" w:hAnsi="Arial" w:cs="Arial"/>
          <w:color w:val="000000"/>
          <w:sz w:val="18"/>
          <w:szCs w:val="18"/>
        </w:rPr>
        <w:t>jeżeli pełnomocnictwo udzielane jest małżonkowi, wstępnemu, zstępnemu, zstępnemu lub rodzeństwu,</w:t>
      </w:r>
    </w:p>
    <w:p w14:paraId="066C3CD9" w14:textId="77777777" w:rsidR="005028EE" w:rsidRPr="00EB134E" w:rsidRDefault="005028EE" w:rsidP="005028EE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ind w:left="709" w:hanging="284"/>
        <w:rPr>
          <w:rFonts w:ascii="Arial" w:hAnsi="Arial" w:cs="Arial"/>
          <w:i/>
          <w:color w:val="000000"/>
          <w:sz w:val="18"/>
          <w:szCs w:val="18"/>
        </w:rPr>
      </w:pPr>
      <w:r w:rsidRPr="00EB134E">
        <w:rPr>
          <w:rFonts w:ascii="Arial" w:hAnsi="Arial" w:cs="Arial"/>
          <w:color w:val="000000"/>
          <w:sz w:val="18"/>
          <w:szCs w:val="18"/>
        </w:rPr>
        <w:t>jeżeli mocodawcą jest podmiot określony w art. 7 pkt 1-5 ustawy o opłacie skarbowej.</w:t>
      </w:r>
    </w:p>
    <w:p w14:paraId="0166F3D4" w14:textId="77777777" w:rsidR="005028EE" w:rsidRPr="00EB134E" w:rsidRDefault="005028EE" w:rsidP="005028EE">
      <w:pPr>
        <w:tabs>
          <w:tab w:val="num" w:pos="0"/>
        </w:tabs>
        <w:rPr>
          <w:rFonts w:ascii="Arial" w:hAnsi="Arial"/>
          <w:b/>
          <w:color w:val="000000"/>
          <w:highlight w:val="yellow"/>
        </w:rPr>
      </w:pPr>
    </w:p>
    <w:p w14:paraId="65A4B8D2" w14:textId="77777777" w:rsidR="005028EE" w:rsidRPr="00EB134E" w:rsidRDefault="005028EE" w:rsidP="005028EE">
      <w:pPr>
        <w:tabs>
          <w:tab w:val="num" w:pos="0"/>
        </w:tabs>
        <w:rPr>
          <w:rFonts w:ascii="Arial" w:hAnsi="Arial"/>
          <w:b/>
          <w:color w:val="000000"/>
          <w:szCs w:val="22"/>
        </w:rPr>
      </w:pPr>
      <w:r w:rsidRPr="00EB134E">
        <w:rPr>
          <w:rFonts w:ascii="Arial" w:hAnsi="Arial" w:cs="Arial"/>
          <w:color w:val="000000"/>
          <w:szCs w:val="22"/>
        </w:rPr>
        <w:t>Informacje na temat sposobów zapłaty opłaty skarbowej dostępne są w Biuletynie Informacji Publicznej tut. Urzędu na stronie internetowej www.bip.kielce.eu - odnośnik "Podatki i opłaty lokalne" – „Opłata skarbowa”.</w:t>
      </w:r>
    </w:p>
    <w:p w14:paraId="7B5341F4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44162800" w14:textId="77777777"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2109534E" w14:textId="77777777" w:rsidR="003D5C2C" w:rsidRPr="003D5C2C" w:rsidRDefault="003D5C2C" w:rsidP="003D5C2C">
      <w:pPr>
        <w:rPr>
          <w:rFonts w:ascii="Arial" w:hAnsi="Arial" w:cs="Arial"/>
          <w:szCs w:val="22"/>
        </w:rPr>
      </w:pPr>
    </w:p>
    <w:p w14:paraId="7DCD9FDD" w14:textId="77777777" w:rsidR="005028EE" w:rsidRDefault="005028EE" w:rsidP="005028EE">
      <w:pPr>
        <w:tabs>
          <w:tab w:val="num" w:pos="0"/>
          <w:tab w:val="left" w:pos="360"/>
        </w:tabs>
        <w:rPr>
          <w:rFonts w:ascii="Arial" w:hAnsi="Arial" w:cs="Arial"/>
          <w:color w:val="000000"/>
          <w:szCs w:val="22"/>
        </w:rPr>
      </w:pPr>
      <w:r w:rsidRPr="009E06DB">
        <w:rPr>
          <w:rFonts w:ascii="Arial" w:hAnsi="Arial" w:cs="Arial"/>
          <w:color w:val="000000"/>
          <w:szCs w:val="22"/>
        </w:rPr>
        <w:t xml:space="preserve">Załatwienie sprawy następuje w ciągu miesiąca od dnia wszczęcia postępowania a sprawy szczególnie skomplikowanej - w terminie dwóch miesięcy od dnia wszczęcia postępowania. </w:t>
      </w:r>
    </w:p>
    <w:p w14:paraId="547ADAE5" w14:textId="77777777" w:rsidR="005028EE" w:rsidRPr="009612CE" w:rsidRDefault="005028EE" w:rsidP="005028EE">
      <w:pPr>
        <w:tabs>
          <w:tab w:val="num" w:pos="0"/>
          <w:tab w:val="left" w:pos="360"/>
        </w:tabs>
        <w:rPr>
          <w:rFonts w:ascii="Arial" w:hAnsi="Arial" w:cs="Arial"/>
          <w:color w:val="000000"/>
          <w:szCs w:val="22"/>
          <w:highlight w:val="yellow"/>
        </w:rPr>
      </w:pPr>
      <w:r w:rsidRPr="009612CE">
        <w:rPr>
          <w:rFonts w:ascii="Arial" w:hAnsi="Arial" w:cs="Arial"/>
          <w:color w:val="000000"/>
          <w:szCs w:val="22"/>
        </w:rPr>
        <w:t xml:space="preserve">Zgodnie z art. 35 § 5 ustawy – </w:t>
      </w:r>
      <w:r w:rsidRPr="009612CE">
        <w:rPr>
          <w:rFonts w:ascii="Arial" w:hAnsi="Arial" w:cs="Arial"/>
          <w:i/>
          <w:color w:val="000000"/>
          <w:szCs w:val="22"/>
        </w:rPr>
        <w:t>Kodeks postępowania administracyjnego</w:t>
      </w:r>
      <w:r w:rsidRPr="009612CE">
        <w:rPr>
          <w:rFonts w:ascii="Arial" w:hAnsi="Arial" w:cs="Arial"/>
          <w:color w:val="000000"/>
          <w:szCs w:val="22"/>
        </w:rPr>
        <w:t xml:space="preserve"> do terminów załatwiania spraw nie wlicza się terminów przewidzianych w przepisach prawa dla dokonania określonych czynności, okresów zawieszenia postępowania</w:t>
      </w:r>
      <w:r>
        <w:rPr>
          <w:rFonts w:ascii="Arial" w:hAnsi="Arial" w:cs="Arial"/>
          <w:color w:val="000000"/>
          <w:szCs w:val="22"/>
        </w:rPr>
        <w:t>, okresu trwania mediacji</w:t>
      </w:r>
      <w:r w:rsidRPr="009612CE">
        <w:rPr>
          <w:rFonts w:ascii="Arial" w:hAnsi="Arial" w:cs="Arial"/>
          <w:color w:val="000000"/>
          <w:szCs w:val="22"/>
        </w:rPr>
        <w:t xml:space="preserve"> oraz okresów opóźnień sp</w:t>
      </w:r>
      <w:r>
        <w:rPr>
          <w:rFonts w:ascii="Arial" w:hAnsi="Arial" w:cs="Arial"/>
          <w:color w:val="000000"/>
          <w:szCs w:val="22"/>
        </w:rPr>
        <w:t>owodowanych z winy strony albo</w:t>
      </w:r>
      <w:r w:rsidRPr="009612CE">
        <w:rPr>
          <w:rFonts w:ascii="Arial" w:hAnsi="Arial" w:cs="Arial"/>
          <w:color w:val="000000"/>
          <w:szCs w:val="22"/>
        </w:rPr>
        <w:t xml:space="preserve"> przyczyn niezależnych od organu.</w:t>
      </w:r>
    </w:p>
    <w:p w14:paraId="082C558B" w14:textId="77777777"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7DA5A83" w14:textId="77777777"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ECF2316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B81F87A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14:paraId="74265954" w14:textId="77777777" w:rsidR="003D5C2C" w:rsidRDefault="003D5C2C" w:rsidP="003D5C2C">
      <w:pPr>
        <w:rPr>
          <w:rFonts w:ascii="Arial" w:hAnsi="Arial" w:cs="Arial"/>
          <w:szCs w:val="22"/>
        </w:rPr>
      </w:pPr>
    </w:p>
    <w:p w14:paraId="7E3DD2D7" w14:textId="77777777" w:rsidR="005028EE" w:rsidRPr="001D2B45" w:rsidRDefault="005028EE" w:rsidP="005028EE">
      <w:pPr>
        <w:tabs>
          <w:tab w:val="num" w:pos="0"/>
        </w:tabs>
        <w:rPr>
          <w:rFonts w:ascii="Arial" w:hAnsi="Arial"/>
          <w:color w:val="000000"/>
          <w:szCs w:val="22"/>
        </w:rPr>
      </w:pPr>
      <w:r w:rsidRPr="001D2B45">
        <w:rPr>
          <w:rFonts w:ascii="Arial" w:hAnsi="Arial" w:cs="Arial"/>
          <w:color w:val="000000"/>
          <w:szCs w:val="22"/>
        </w:rPr>
        <w:t>Od wydanej decyzji służy stronie odwołanie do Samorządowego Kolegium Odwoławczego w Kielcach w terminie 14 dni od daty jej doręczenia. Odwołanie wnosi się za pośrednictwem Prezydenta Miasta Kielce.</w:t>
      </w:r>
      <w:r w:rsidRPr="001D2B45">
        <w:rPr>
          <w:rFonts w:ascii="Arial" w:hAnsi="Arial"/>
          <w:color w:val="000000"/>
          <w:szCs w:val="22"/>
        </w:rPr>
        <w:t xml:space="preserve"> </w:t>
      </w:r>
    </w:p>
    <w:p w14:paraId="24CE6E87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1E730497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3D83DCA3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6B43382" w14:textId="77777777" w:rsidR="003D5C2C" w:rsidRPr="006B27C2" w:rsidRDefault="005028EE" w:rsidP="003D5C2C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14:paraId="4A28B0FB" w14:textId="77777777"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61A7436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0FE90C18" w14:textId="77777777" w:rsidR="003D5C2C" w:rsidRPr="006B27C2" w:rsidRDefault="005028EE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D2B45">
        <w:rPr>
          <w:rFonts w:ascii="Arial" w:hAnsi="Arial"/>
          <w:color w:val="000000"/>
          <w:sz w:val="22"/>
          <w:szCs w:val="22"/>
          <w:lang w:val="pl-PL"/>
        </w:rPr>
        <w:lastRenderedPageBreak/>
        <w:t>Wniosek o wydanie pozwolenie na wprowadzanie gazów lub pyłów do powietrza</w:t>
      </w:r>
    </w:p>
    <w:p w14:paraId="7A81AB57" w14:textId="77777777" w:rsidR="003D5C2C" w:rsidRPr="006B27C2" w:rsidRDefault="003D5C2C" w:rsidP="003D5C2C">
      <w:pPr>
        <w:ind w:left="360"/>
        <w:rPr>
          <w:rFonts w:ascii="Arial" w:hAnsi="Arial" w:cs="Arial"/>
          <w:szCs w:val="22"/>
        </w:rPr>
      </w:pPr>
    </w:p>
    <w:p w14:paraId="5B971267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4DA9E58A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14:paraId="09D7BD19" w14:textId="77777777"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347E1304" w14:textId="77777777" w:rsidR="005028EE" w:rsidRPr="001D2B45" w:rsidRDefault="00115479" w:rsidP="005028EE">
      <w:pPr>
        <w:rPr>
          <w:rFonts w:ascii="Arial" w:hAnsi="Arial" w:cs="Arial"/>
        </w:rPr>
      </w:pPr>
      <w:r>
        <w:rPr>
          <w:rFonts w:ascii="Arial" w:hAnsi="Arial" w:cs="Arial"/>
        </w:rPr>
        <w:t>Kancelaria Ogólna Urzędu Miasta Kielce</w:t>
      </w:r>
    </w:p>
    <w:p w14:paraId="63AC5D5D" w14:textId="77777777" w:rsidR="005028EE" w:rsidRPr="001D2B45" w:rsidRDefault="005028EE" w:rsidP="00502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B45">
        <w:rPr>
          <w:rFonts w:ascii="Arial" w:hAnsi="Arial" w:cs="Arial"/>
        </w:rPr>
        <w:t>ul. Rynek 1, 25-303 Kielce (pok. nr 12)</w:t>
      </w:r>
    </w:p>
    <w:p w14:paraId="66869B9D" w14:textId="77777777" w:rsidR="005028EE" w:rsidRPr="001D2B45" w:rsidRDefault="005028EE" w:rsidP="00502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B45">
        <w:rPr>
          <w:rFonts w:ascii="Arial" w:hAnsi="Arial" w:cs="Arial"/>
        </w:rPr>
        <w:t>ul. Strycharska 6, 25-659 Kielce (pok. nr 12)</w:t>
      </w:r>
    </w:p>
    <w:p w14:paraId="550CC647" w14:textId="77777777" w:rsidR="005028EE" w:rsidRPr="001D2B45" w:rsidRDefault="005028EE" w:rsidP="005028EE">
      <w:pPr>
        <w:rPr>
          <w:rFonts w:ascii="Arial" w:hAnsi="Arial" w:cs="Arial"/>
        </w:rPr>
      </w:pPr>
    </w:p>
    <w:p w14:paraId="661F6F60" w14:textId="77777777" w:rsidR="00266778" w:rsidRPr="005028EE" w:rsidRDefault="00266778" w:rsidP="005028EE">
      <w:pPr>
        <w:pStyle w:val="Tekstpodstawowywcity2"/>
        <w:spacing w:after="0" w:line="240" w:lineRule="auto"/>
        <w:ind w:left="425"/>
        <w:rPr>
          <w:lang w:val="pl-PL"/>
        </w:rPr>
      </w:pPr>
    </w:p>
    <w:sectPr w:rsidR="00266778" w:rsidRPr="005028EE" w:rsidSect="000544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F86BF" w14:textId="77777777" w:rsidR="00826125" w:rsidRDefault="00826125" w:rsidP="006D707F">
      <w:r>
        <w:separator/>
      </w:r>
    </w:p>
  </w:endnote>
  <w:endnote w:type="continuationSeparator" w:id="0">
    <w:p w14:paraId="7FD78BA7" w14:textId="77777777" w:rsidR="00826125" w:rsidRDefault="00826125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825666"/>
      <w:docPartObj>
        <w:docPartGallery w:val="Page Numbers (Bottom of Page)"/>
        <w:docPartUnique/>
      </w:docPartObj>
    </w:sdtPr>
    <w:sdtEndPr/>
    <w:sdtContent>
      <w:p w14:paraId="7A479295" w14:textId="7C37967D" w:rsidR="00054491" w:rsidRDefault="000544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8DD98" w14:textId="77777777" w:rsidR="00054491" w:rsidRDefault="00054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08AB" w14:textId="77777777" w:rsidR="00826125" w:rsidRDefault="00826125" w:rsidP="006D707F">
      <w:r>
        <w:separator/>
      </w:r>
    </w:p>
  </w:footnote>
  <w:footnote w:type="continuationSeparator" w:id="0">
    <w:p w14:paraId="27BDB401" w14:textId="77777777" w:rsidR="00826125" w:rsidRDefault="00826125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A9A1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14:paraId="00A25823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14:paraId="6F1BF79A" w14:textId="77777777"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17A"/>
    <w:multiLevelType w:val="hybridMultilevel"/>
    <w:tmpl w:val="CF30F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75B11"/>
    <w:multiLevelType w:val="hybridMultilevel"/>
    <w:tmpl w:val="F604A5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97B8B"/>
    <w:multiLevelType w:val="hybridMultilevel"/>
    <w:tmpl w:val="A2727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0EE6"/>
    <w:multiLevelType w:val="hybridMultilevel"/>
    <w:tmpl w:val="5D7E4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0979"/>
    <w:multiLevelType w:val="hybridMultilevel"/>
    <w:tmpl w:val="4404D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84D53FD"/>
    <w:multiLevelType w:val="hybridMultilevel"/>
    <w:tmpl w:val="BBD08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2C"/>
    <w:rsid w:val="00054491"/>
    <w:rsid w:val="00115479"/>
    <w:rsid w:val="00266778"/>
    <w:rsid w:val="0038002E"/>
    <w:rsid w:val="003A45E8"/>
    <w:rsid w:val="003D5C2C"/>
    <w:rsid w:val="00425268"/>
    <w:rsid w:val="00457A52"/>
    <w:rsid w:val="005028EE"/>
    <w:rsid w:val="005E1B7D"/>
    <w:rsid w:val="00641DB8"/>
    <w:rsid w:val="006D707F"/>
    <w:rsid w:val="0071699F"/>
    <w:rsid w:val="00826125"/>
    <w:rsid w:val="00B15EA9"/>
    <w:rsid w:val="00B72878"/>
    <w:rsid w:val="00BB6186"/>
    <w:rsid w:val="00BE22DF"/>
    <w:rsid w:val="00C33196"/>
    <w:rsid w:val="00E953B7"/>
    <w:rsid w:val="00EE7B7F"/>
    <w:rsid w:val="00F2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EBF4"/>
  <w15:docId w15:val="{3BC4B6AB-01EB-4ADE-B80E-E78D2A5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KW</cp:lastModifiedBy>
  <cp:revision>9</cp:revision>
  <dcterms:created xsi:type="dcterms:W3CDTF">2020-05-12T07:21:00Z</dcterms:created>
  <dcterms:modified xsi:type="dcterms:W3CDTF">2020-10-20T07:00:00Z</dcterms:modified>
</cp:coreProperties>
</file>